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14F4D" w14:textId="77777777" w:rsidR="0011666F" w:rsidRPr="00471245" w:rsidRDefault="003B5CE2" w:rsidP="003B5C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1245">
        <w:rPr>
          <w:b/>
          <w:sz w:val="28"/>
          <w:szCs w:val="28"/>
        </w:rPr>
        <w:t xml:space="preserve">Important Aspects of </w:t>
      </w:r>
      <w:proofErr w:type="spellStart"/>
      <w:r w:rsidRPr="00471245">
        <w:rPr>
          <w:b/>
          <w:sz w:val="28"/>
          <w:szCs w:val="28"/>
        </w:rPr>
        <w:t>Weybridge’s</w:t>
      </w:r>
      <w:proofErr w:type="spellEnd"/>
      <w:r w:rsidRPr="00471245">
        <w:rPr>
          <w:b/>
          <w:sz w:val="28"/>
          <w:szCs w:val="28"/>
        </w:rPr>
        <w:t xml:space="preserve"> Success in the VHEC</w:t>
      </w:r>
    </w:p>
    <w:p w14:paraId="132C050F" w14:textId="77777777" w:rsidR="003B5CE2" w:rsidRPr="00471245" w:rsidRDefault="003B5CE2" w:rsidP="003B5CE2">
      <w:pPr>
        <w:jc w:val="center"/>
        <w:rPr>
          <w:b/>
        </w:rPr>
      </w:pPr>
      <w:r w:rsidRPr="00471245">
        <w:rPr>
          <w:b/>
        </w:rPr>
        <w:t>VECAN Conference:  12-7-13</w:t>
      </w:r>
    </w:p>
    <w:p w14:paraId="1ACAB9E3" w14:textId="77777777" w:rsidR="003B5CE2" w:rsidRDefault="003B5CE2" w:rsidP="003B5CE2">
      <w:pPr>
        <w:jc w:val="center"/>
      </w:pPr>
    </w:p>
    <w:p w14:paraId="6E49FE19" w14:textId="77777777" w:rsidR="003B5CE2" w:rsidRDefault="003B5CE2" w:rsidP="003B5CE2">
      <w:r>
        <w:t>Strong energy committee and VHEC team</w:t>
      </w:r>
    </w:p>
    <w:p w14:paraId="27A5ED9C" w14:textId="77777777" w:rsidR="003B5CE2" w:rsidRDefault="003B5CE2" w:rsidP="003B5CE2">
      <w:r>
        <w:t>Close-knit community</w:t>
      </w:r>
    </w:p>
    <w:p w14:paraId="23993C23" w14:textId="77777777" w:rsidR="003B5CE2" w:rsidRDefault="003B5CE2" w:rsidP="003B5CE2">
      <w:r>
        <w:t>Good training by EVT</w:t>
      </w:r>
    </w:p>
    <w:p w14:paraId="48A4C29C" w14:textId="77777777" w:rsidR="003B5CE2" w:rsidRDefault="003B5CE2" w:rsidP="003B5CE2">
      <w:r>
        <w:t xml:space="preserve">Identifying community partners: School, </w:t>
      </w:r>
      <w:proofErr w:type="spellStart"/>
      <w:r>
        <w:t>Selectboard</w:t>
      </w:r>
      <w:proofErr w:type="spellEnd"/>
      <w:r>
        <w:t xml:space="preserve">, Church, RPC, </w:t>
      </w:r>
      <w:proofErr w:type="spellStart"/>
      <w:proofErr w:type="gramStart"/>
      <w:r>
        <w:t>Neighborworks</w:t>
      </w:r>
      <w:proofErr w:type="spellEnd"/>
      <w:proofErr w:type="gramEnd"/>
    </w:p>
    <w:p w14:paraId="73CAC7D7" w14:textId="77777777" w:rsidR="003B5CE2" w:rsidRDefault="003B5CE2" w:rsidP="003B5CE2">
      <w:r>
        <w:t>Identifying and using all possible channels of communication</w:t>
      </w:r>
    </w:p>
    <w:p w14:paraId="456175E5" w14:textId="0B7FC0E7" w:rsidR="0003007A" w:rsidRDefault="0003007A" w:rsidP="003B5CE2">
      <w:r>
        <w:t>$1,000 grant from New England Grassroots Environmental Fund</w:t>
      </w:r>
    </w:p>
    <w:p w14:paraId="46F4B685" w14:textId="242FBB18" w:rsidR="003B5CE2" w:rsidRDefault="003B5CE2" w:rsidP="003B5CE2">
      <w:r>
        <w:t>Maintaining good data</w:t>
      </w:r>
      <w:r w:rsidR="00471245">
        <w:t xml:space="preserve"> base</w:t>
      </w:r>
      <w:r>
        <w:t xml:space="preserve"> on each homeowner</w:t>
      </w:r>
    </w:p>
    <w:p w14:paraId="350AEE79" w14:textId="77777777" w:rsidR="003B5CE2" w:rsidRDefault="003B5CE2" w:rsidP="003B5CE2">
      <w:r>
        <w:t>Following up frequently by email, phone, and at community events</w:t>
      </w:r>
    </w:p>
    <w:p w14:paraId="7F6B6FD8" w14:textId="77777777" w:rsidR="003B5CE2" w:rsidRDefault="003B5CE2" w:rsidP="003B5CE2">
      <w:r>
        <w:t>Social norming with lawn signs, Progress Thermometer</w:t>
      </w:r>
    </w:p>
    <w:p w14:paraId="57AEB424" w14:textId="3F182613" w:rsidR="0003007A" w:rsidRDefault="0003007A" w:rsidP="003B5CE2">
      <w:r>
        <w:t xml:space="preserve">Communicating with </w:t>
      </w:r>
      <w:r w:rsidR="004B3C25">
        <w:t xml:space="preserve">our </w:t>
      </w:r>
      <w:r>
        <w:t>VHEC Team frequently</w:t>
      </w:r>
    </w:p>
    <w:p w14:paraId="6441C0E3" w14:textId="5629514C" w:rsidR="0003007A" w:rsidRDefault="0003007A" w:rsidP="003B5CE2">
      <w:r>
        <w:t>Providing wide range of information to residents through tabling</w:t>
      </w:r>
      <w:r w:rsidR="002779A1">
        <w:t xml:space="preserve"> at events</w:t>
      </w:r>
      <w:r>
        <w:t>, home energy visits</w:t>
      </w:r>
      <w:r w:rsidR="004B3C25">
        <w:t>, articles in media, school programs</w:t>
      </w:r>
      <w:r w:rsidR="006716F2">
        <w:t>, Facebook, email,</w:t>
      </w:r>
      <w:r w:rsidR="00471245">
        <w:t xml:space="preserve"> posters,</w:t>
      </w:r>
      <w:r w:rsidR="006716F2">
        <w:t xml:space="preserve"> and phone calls</w:t>
      </w:r>
    </w:p>
    <w:p w14:paraId="4991AF50" w14:textId="77777777" w:rsidR="0003007A" w:rsidRDefault="0003007A" w:rsidP="003B5CE2">
      <w:r>
        <w:t>Appealing to community pride</w:t>
      </w:r>
    </w:p>
    <w:p w14:paraId="202C7151" w14:textId="03D5DDB2" w:rsidR="00062C93" w:rsidRDefault="0003007A" w:rsidP="003B5CE2">
      <w:r>
        <w:t xml:space="preserve"> </w:t>
      </w:r>
      <w:r w:rsidR="004B3C25">
        <w:t>Stressing f</w:t>
      </w:r>
      <w:r>
        <w:t>inancial incentives:  EVT incentives, $10,000 prize</w:t>
      </w:r>
    </w:p>
    <w:p w14:paraId="6403E3E7" w14:textId="4BEF808B" w:rsidR="00062C93" w:rsidRPr="00062C93" w:rsidRDefault="00062C93" w:rsidP="003B5CE2">
      <w:pPr>
        <w:rPr>
          <w:b/>
        </w:rPr>
      </w:pPr>
      <w:proofErr w:type="spellStart"/>
      <w:r w:rsidRPr="00062C93">
        <w:rPr>
          <w:b/>
        </w:rPr>
        <w:t>Weybridge</w:t>
      </w:r>
      <w:proofErr w:type="spellEnd"/>
      <w:r w:rsidRPr="00062C93">
        <w:rPr>
          <w:b/>
        </w:rPr>
        <w:t xml:space="preserve"> By the Numbers</w:t>
      </w:r>
    </w:p>
    <w:p w14:paraId="3E23238C" w14:textId="31EA5867" w:rsidR="00062C93" w:rsidRDefault="00062C93" w:rsidP="003B5CE2">
      <w:r>
        <w:t>Population:  800</w:t>
      </w:r>
    </w:p>
    <w:p w14:paraId="5137DC24" w14:textId="77777777" w:rsidR="00062C93" w:rsidRDefault="00062C93" w:rsidP="003B5CE2">
      <w:r>
        <w:t>Number of homes:  300</w:t>
      </w:r>
    </w:p>
    <w:p w14:paraId="199CC2E1" w14:textId="2DECEE95" w:rsidR="004B3C25" w:rsidRDefault="004B3C25" w:rsidP="003B5CE2">
      <w:r>
        <w:t>VHEC goal:  10 homes</w:t>
      </w:r>
    </w:p>
    <w:p w14:paraId="02E835A0" w14:textId="07386C2D" w:rsidR="00062C93" w:rsidRDefault="00471245" w:rsidP="003B5CE2">
      <w:r>
        <w:t>VHEC projects completed:  16</w:t>
      </w:r>
      <w:r w:rsidR="004B3C25">
        <w:t xml:space="preserve"> homes</w:t>
      </w:r>
      <w:r w:rsidR="00592054">
        <w:t xml:space="preserve">  (5% of homes in </w:t>
      </w:r>
      <w:proofErr w:type="spellStart"/>
      <w:r w:rsidR="00592054">
        <w:t>Weybridge</w:t>
      </w:r>
      <w:proofErr w:type="spellEnd"/>
      <w:r w:rsidR="00592054">
        <w:t>)</w:t>
      </w:r>
    </w:p>
    <w:p w14:paraId="52DE0C28" w14:textId="44D393B2" w:rsidR="004B3C25" w:rsidRDefault="00062726" w:rsidP="003B5CE2">
      <w:r>
        <w:t xml:space="preserve">Projects </w:t>
      </w:r>
      <w:r w:rsidR="006716F2">
        <w:t xml:space="preserve">still </w:t>
      </w:r>
      <w:r w:rsidR="00471245">
        <w:t>in progress:  13</w:t>
      </w:r>
      <w:r>
        <w:t xml:space="preserve"> possible</w:t>
      </w:r>
      <w:r w:rsidR="00471245">
        <w:t xml:space="preserve"> projects identified</w:t>
      </w:r>
    </w:p>
    <w:p w14:paraId="4AD94C8E" w14:textId="66989927" w:rsidR="00062C93" w:rsidRDefault="00062C93" w:rsidP="003B5CE2">
      <w:r>
        <w:t>Home Energy Audits completed</w:t>
      </w:r>
      <w:r w:rsidR="00E93D97">
        <w:t>:  estimate 28</w:t>
      </w:r>
      <w:r w:rsidR="00471245">
        <w:t xml:space="preserve"> (</w:t>
      </w:r>
      <w:r w:rsidR="00592054">
        <w:t xml:space="preserve">9% of homes in </w:t>
      </w:r>
      <w:proofErr w:type="spellStart"/>
      <w:r w:rsidR="00592054">
        <w:t>Weybridge</w:t>
      </w:r>
      <w:proofErr w:type="spellEnd"/>
      <w:r w:rsidR="00592054">
        <w:t>)</w:t>
      </w:r>
    </w:p>
    <w:p w14:paraId="2E3ADD3B" w14:textId="5D8C580C" w:rsidR="00062C93" w:rsidRDefault="00062C93" w:rsidP="003B5CE2">
      <w:r>
        <w:t>VHEC free home energy visits</w:t>
      </w:r>
      <w:r w:rsidR="004B3C25">
        <w:t xml:space="preserve"> completed</w:t>
      </w:r>
      <w:r>
        <w:t xml:space="preserve">:  </w:t>
      </w:r>
      <w:r w:rsidR="00BD2721">
        <w:t>49</w:t>
      </w:r>
    </w:p>
    <w:p w14:paraId="6B78D72B" w14:textId="6BF04895" w:rsidR="004B3C25" w:rsidRDefault="004B3C25" w:rsidP="003B5CE2">
      <w:r>
        <w:t>Residents referred to Low Income Weatherization:  4</w:t>
      </w:r>
    </w:p>
    <w:p w14:paraId="7C1D707D" w14:textId="10716F10" w:rsidR="00E93D97" w:rsidRDefault="00E93D97" w:rsidP="003B5CE2">
      <w:r>
        <w:t>Energy Savings Kits distributed:  150</w:t>
      </w:r>
    </w:p>
    <w:p w14:paraId="031E1EFB" w14:textId="533E6542" w:rsidR="003B5CE2" w:rsidRPr="00F66436" w:rsidRDefault="00F66436" w:rsidP="003B5CE2">
      <w:pPr>
        <w:rPr>
          <w:b/>
          <w:sz w:val="28"/>
          <w:szCs w:val="28"/>
        </w:rPr>
      </w:pPr>
      <w:r w:rsidRPr="00F66436">
        <w:rPr>
          <w:b/>
          <w:sz w:val="28"/>
          <w:szCs w:val="28"/>
        </w:rPr>
        <w:lastRenderedPageBreak/>
        <w:t xml:space="preserve">Highlights of Survey of </w:t>
      </w:r>
      <w:proofErr w:type="spellStart"/>
      <w:r w:rsidRPr="00F66436">
        <w:rPr>
          <w:b/>
          <w:sz w:val="28"/>
          <w:szCs w:val="28"/>
        </w:rPr>
        <w:t>Weybridge</w:t>
      </w:r>
      <w:proofErr w:type="spellEnd"/>
      <w:r w:rsidRPr="00F66436">
        <w:rPr>
          <w:b/>
          <w:sz w:val="28"/>
          <w:szCs w:val="28"/>
        </w:rPr>
        <w:t xml:space="preserve"> Residents</w:t>
      </w:r>
      <w:r w:rsidR="00A30846">
        <w:rPr>
          <w:b/>
          <w:sz w:val="28"/>
          <w:szCs w:val="28"/>
        </w:rPr>
        <w:t xml:space="preserve"> Following VHEC</w:t>
      </w:r>
      <w:r w:rsidRPr="00F66436">
        <w:rPr>
          <w:b/>
          <w:sz w:val="28"/>
          <w:szCs w:val="28"/>
        </w:rPr>
        <w:t xml:space="preserve"> </w:t>
      </w:r>
    </w:p>
    <w:p w14:paraId="136186AC" w14:textId="3EADA23F" w:rsidR="00F66436" w:rsidRDefault="00F66436" w:rsidP="003B5CE2">
      <w:r>
        <w:t xml:space="preserve">106 surveys </w:t>
      </w:r>
      <w:r w:rsidR="00190A3B">
        <w:t>sent out, 16 responses</w:t>
      </w:r>
      <w:r>
        <w:t xml:space="preserve">.  </w:t>
      </w:r>
      <w:proofErr w:type="gramStart"/>
      <w:r>
        <w:t>Return of 15%.</w:t>
      </w:r>
      <w:proofErr w:type="gramEnd"/>
    </w:p>
    <w:p w14:paraId="128F5612" w14:textId="77777777" w:rsidR="00F66436" w:rsidRDefault="00F66436" w:rsidP="003B5CE2"/>
    <w:p w14:paraId="48EE9252" w14:textId="0C2A3C90" w:rsidR="00F66436" w:rsidRDefault="00F66436" w:rsidP="00A0101D">
      <w:pPr>
        <w:ind w:left="360"/>
      </w:pPr>
      <w:r>
        <w:t>Most people heard about VHEC through community presentations and tabling, followed by reading the Town Newsletter and poster/handouts.</w:t>
      </w:r>
    </w:p>
    <w:p w14:paraId="1BBF8572" w14:textId="77777777" w:rsidR="00A30846" w:rsidRDefault="00A30846" w:rsidP="00A0101D">
      <w:pPr>
        <w:pStyle w:val="ListParagraph"/>
      </w:pPr>
    </w:p>
    <w:p w14:paraId="6C65E291" w14:textId="48370DBA" w:rsidR="00F66436" w:rsidRDefault="00A0101D" w:rsidP="00A0101D">
      <w:pPr>
        <w:ind w:left="360"/>
      </w:pPr>
      <w:r>
        <w:t>One quarter of</w:t>
      </w:r>
      <w:r w:rsidR="00F66436">
        <w:t xml:space="preserve"> respondents had a free home energy visit.  Two people found it</w:t>
      </w:r>
      <w:r>
        <w:t xml:space="preserve">      </w:t>
      </w:r>
      <w:r w:rsidR="00F66436">
        <w:t xml:space="preserve">very helpful, </w:t>
      </w:r>
      <w:r w:rsidR="00A30846">
        <w:t>3</w:t>
      </w:r>
      <w:r w:rsidR="00F66436">
        <w:t xml:space="preserve"> found it somewhat helpful.</w:t>
      </w:r>
    </w:p>
    <w:p w14:paraId="1D6F328B" w14:textId="77777777" w:rsidR="00A30846" w:rsidRDefault="00A30846" w:rsidP="00A0101D">
      <w:pPr>
        <w:pStyle w:val="ListParagraph"/>
      </w:pPr>
    </w:p>
    <w:p w14:paraId="235C03E2" w14:textId="7D54A591" w:rsidR="00F66436" w:rsidRDefault="00F66436" w:rsidP="00A0101D">
      <w:pPr>
        <w:ind w:left="360"/>
      </w:pPr>
      <w:r>
        <w:t>Ten out of 16 respondents had an energy audit this year.  Five did not.  One has an audit scheduled.</w:t>
      </w:r>
    </w:p>
    <w:p w14:paraId="4DF2C6F4" w14:textId="77777777" w:rsidR="00A30846" w:rsidRDefault="00A30846" w:rsidP="00A0101D">
      <w:pPr>
        <w:pStyle w:val="ListParagraph"/>
      </w:pPr>
    </w:p>
    <w:p w14:paraId="02CC93F4" w14:textId="3A5BF137" w:rsidR="00F66436" w:rsidRDefault="00F66436" w:rsidP="00A0101D">
      <w:pPr>
        <w:ind w:left="360"/>
      </w:pPr>
      <w:r>
        <w:t xml:space="preserve">Five respondents did all the work recommended by the audit, </w:t>
      </w:r>
      <w:r w:rsidR="00A30846">
        <w:t xml:space="preserve">2 did some of the work, </w:t>
      </w:r>
      <w:r w:rsidR="00A0101D">
        <w:t>one</w:t>
      </w:r>
      <w:r>
        <w:t xml:space="preserve"> has work scheduled, and 4 have not done work yet.  That means 60% of </w:t>
      </w:r>
      <w:r w:rsidR="00A0101D">
        <w:t xml:space="preserve">respondents </w:t>
      </w:r>
      <w:r>
        <w:t xml:space="preserve">who had an audit have </w:t>
      </w:r>
      <w:r w:rsidR="00A0101D">
        <w:t xml:space="preserve">already </w:t>
      </w:r>
      <w:r w:rsidR="00592054">
        <w:t xml:space="preserve">done </w:t>
      </w:r>
      <w:r>
        <w:t>or will complete the work.</w:t>
      </w:r>
    </w:p>
    <w:p w14:paraId="75C74AEA" w14:textId="77777777" w:rsidR="00A30846" w:rsidRDefault="00A30846" w:rsidP="00A0101D">
      <w:pPr>
        <w:pStyle w:val="ListParagraph"/>
      </w:pPr>
    </w:p>
    <w:p w14:paraId="3360B925" w14:textId="0E44C3ED" w:rsidR="00F66436" w:rsidRDefault="00A30846" w:rsidP="00A0101D">
      <w:pPr>
        <w:ind w:left="360"/>
      </w:pPr>
      <w:r>
        <w:t xml:space="preserve">When asked what factors in </w:t>
      </w:r>
      <w:proofErr w:type="spellStart"/>
      <w:r>
        <w:t>convin</w:t>
      </w:r>
      <w:r w:rsidR="00592054">
        <w:t>ed</w:t>
      </w:r>
      <w:proofErr w:type="spellEnd"/>
      <w:r>
        <w:t xml:space="preserve"> them to do the work, respondents named saving money, </w:t>
      </w:r>
      <w:r w:rsidR="00A0101D">
        <w:t>increasing</w:t>
      </w:r>
      <w:r>
        <w:t xml:space="preserve"> comfort, and lowering their carbon footprint as high priorities, followed closely by financial incentives from Efficiency Vermont.  Less important were increasing their security during spikes in fuel cost</w:t>
      </w:r>
      <w:r w:rsidR="00592054">
        <w:t>s</w:t>
      </w:r>
      <w:r>
        <w:t>.</w:t>
      </w:r>
    </w:p>
    <w:p w14:paraId="7991EFC3" w14:textId="77777777" w:rsidR="00A30846" w:rsidRDefault="00A30846" w:rsidP="00A0101D">
      <w:pPr>
        <w:pStyle w:val="ListParagraph"/>
      </w:pPr>
    </w:p>
    <w:p w14:paraId="090D8F3B" w14:textId="3B269C13" w:rsidR="00A30846" w:rsidRDefault="00A30846" w:rsidP="00A0101D">
      <w:pPr>
        <w:ind w:left="360"/>
      </w:pPr>
      <w:r>
        <w:t>When asked why they had not done any weatherization work, 3 respondents cited the cost and 2 said they are doing the work themselves and have not finished.</w:t>
      </w:r>
    </w:p>
    <w:p w14:paraId="6EA7F64F" w14:textId="77777777" w:rsidR="00A30846" w:rsidRDefault="00A30846" w:rsidP="00A0101D">
      <w:pPr>
        <w:pStyle w:val="ListParagraph"/>
      </w:pPr>
    </w:p>
    <w:p w14:paraId="767765A1" w14:textId="1D399088" w:rsidR="00A30846" w:rsidRDefault="00A30846" w:rsidP="00A0101D">
      <w:pPr>
        <w:ind w:left="360"/>
      </w:pPr>
      <w:r>
        <w:t xml:space="preserve">Responses to the question, “How has the Challenge helped the town of </w:t>
      </w:r>
      <w:proofErr w:type="spellStart"/>
      <w:r>
        <w:t>Weybridge</w:t>
      </w:r>
      <w:proofErr w:type="spellEnd"/>
      <w:r>
        <w:t>?”</w:t>
      </w:r>
      <w:r w:rsidR="00A0101D">
        <w:t xml:space="preserve"> included</w:t>
      </w:r>
      <w:r>
        <w:t xml:space="preserve"> 12 residents </w:t>
      </w:r>
      <w:r w:rsidR="00A0101D">
        <w:t xml:space="preserve">who </w:t>
      </w:r>
      <w:r>
        <w:t xml:space="preserve">said it provided valuable education about energy efficiency, 12 </w:t>
      </w:r>
      <w:r w:rsidR="00A0101D">
        <w:t xml:space="preserve">who </w:t>
      </w:r>
      <w:r>
        <w:t xml:space="preserve">said it brought positive publicity to </w:t>
      </w:r>
      <w:proofErr w:type="spellStart"/>
      <w:r>
        <w:t>Weybridge</w:t>
      </w:r>
      <w:proofErr w:type="spellEnd"/>
      <w:r>
        <w:t xml:space="preserve">, 11 </w:t>
      </w:r>
      <w:r w:rsidR="00A0101D">
        <w:t xml:space="preserve">who </w:t>
      </w:r>
      <w:r>
        <w:t xml:space="preserve">said it helped us reduce our carbon footprint, and 9 </w:t>
      </w:r>
      <w:r w:rsidR="00A0101D">
        <w:t xml:space="preserve">who </w:t>
      </w:r>
      <w:r>
        <w:t>said it increased community pride.</w:t>
      </w:r>
    </w:p>
    <w:p w14:paraId="06658A15" w14:textId="77777777" w:rsidR="00190A3B" w:rsidRDefault="00190A3B" w:rsidP="00190A3B"/>
    <w:p w14:paraId="006EEE25" w14:textId="76EA14FD" w:rsidR="00190A3B" w:rsidRDefault="00190A3B" w:rsidP="00A0101D">
      <w:pPr>
        <w:ind w:left="360"/>
        <w:rPr>
          <w:rFonts w:ascii="Lucida Calligraphy" w:hAnsi="Lucida Calligraphy"/>
        </w:rPr>
      </w:pPr>
      <w:r w:rsidRPr="004C738A">
        <w:rPr>
          <w:rFonts w:ascii="Lucida Calligraphy" w:hAnsi="Lucida Calligraphy"/>
        </w:rPr>
        <w:t>Fran Putnam</w:t>
      </w:r>
    </w:p>
    <w:p w14:paraId="69676FFD" w14:textId="40402CA1" w:rsidR="004C738A" w:rsidRPr="004C738A" w:rsidRDefault="004C738A" w:rsidP="00A0101D">
      <w:pPr>
        <w:ind w:left="360"/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Weybridge</w:t>
      </w:r>
      <w:proofErr w:type="spellEnd"/>
      <w:r>
        <w:rPr>
          <w:rFonts w:ascii="Lucida Calligraphy" w:hAnsi="Lucida Calligraphy"/>
        </w:rPr>
        <w:t xml:space="preserve"> Energy Committee</w:t>
      </w:r>
    </w:p>
    <w:p w14:paraId="0D341384" w14:textId="22D0BF54" w:rsidR="00190A3B" w:rsidRPr="004C738A" w:rsidRDefault="0051436D" w:rsidP="004C738A">
      <w:pPr>
        <w:ind w:left="360"/>
        <w:rPr>
          <w:rFonts w:ascii="Lucida Calligraphy" w:hAnsi="Lucida Calligraphy"/>
        </w:rPr>
      </w:pPr>
      <w:hyperlink r:id="rId6" w:history="1">
        <w:r w:rsidR="004C738A" w:rsidRPr="00E60A64">
          <w:rPr>
            <w:rStyle w:val="Hyperlink"/>
            <w:rFonts w:ascii="Lucida Calligraphy" w:hAnsi="Lucida Calligraphy"/>
          </w:rPr>
          <w:t>fcsputnm@sover.net</w:t>
        </w:r>
      </w:hyperlink>
      <w:proofErr w:type="gramStart"/>
      <w:r w:rsidR="004C738A">
        <w:rPr>
          <w:rFonts w:ascii="Lucida Calligraphy" w:hAnsi="Lucida Calligraphy"/>
        </w:rPr>
        <w:t xml:space="preserve">      Facebook</w:t>
      </w:r>
      <w:proofErr w:type="gramEnd"/>
      <w:r w:rsidR="004C738A">
        <w:rPr>
          <w:rFonts w:ascii="Lucida Calligraphy" w:hAnsi="Lucida Calligraphy"/>
        </w:rPr>
        <w:t xml:space="preserve">:  </w:t>
      </w:r>
      <w:proofErr w:type="spellStart"/>
      <w:r w:rsidR="004C738A">
        <w:rPr>
          <w:rFonts w:ascii="Lucida Calligraphy" w:hAnsi="Lucida Calligraphy"/>
        </w:rPr>
        <w:t>Weybridge</w:t>
      </w:r>
      <w:proofErr w:type="spellEnd"/>
      <w:r w:rsidR="004C738A">
        <w:rPr>
          <w:rFonts w:ascii="Lucida Calligraphy" w:hAnsi="Lucida Calligraphy"/>
        </w:rPr>
        <w:t xml:space="preserve"> Energy Committee</w:t>
      </w:r>
    </w:p>
    <w:sectPr w:rsidR="00190A3B" w:rsidRPr="004C738A" w:rsidSect="001166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E2D"/>
    <w:multiLevelType w:val="hybridMultilevel"/>
    <w:tmpl w:val="11E27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E2"/>
    <w:rsid w:val="0003007A"/>
    <w:rsid w:val="00062726"/>
    <w:rsid w:val="00062C93"/>
    <w:rsid w:val="0011666F"/>
    <w:rsid w:val="00190A3B"/>
    <w:rsid w:val="002335E9"/>
    <w:rsid w:val="002779A1"/>
    <w:rsid w:val="003B5CE2"/>
    <w:rsid w:val="00471245"/>
    <w:rsid w:val="004B3C25"/>
    <w:rsid w:val="004C738A"/>
    <w:rsid w:val="0051436D"/>
    <w:rsid w:val="00592054"/>
    <w:rsid w:val="006716F2"/>
    <w:rsid w:val="00871131"/>
    <w:rsid w:val="00A0101D"/>
    <w:rsid w:val="00A30846"/>
    <w:rsid w:val="00BD2721"/>
    <w:rsid w:val="00E93D97"/>
    <w:rsid w:val="00F66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29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6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6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csputnm@sover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Macintosh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Putnam</dc:creator>
  <cp:keywords/>
  <dc:description/>
  <cp:lastModifiedBy>P B</cp:lastModifiedBy>
  <cp:revision>2</cp:revision>
  <dcterms:created xsi:type="dcterms:W3CDTF">2013-12-12T20:03:00Z</dcterms:created>
  <dcterms:modified xsi:type="dcterms:W3CDTF">2013-12-12T20:03:00Z</dcterms:modified>
</cp:coreProperties>
</file>